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3"/>
        <w:bidi w:val="0"/>
        <w:spacing w:before="140" w:after="120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3572510</wp:posOffset>
            </wp:positionH>
            <wp:positionV relativeFrom="paragraph">
              <wp:posOffset>-152400</wp:posOffset>
            </wp:positionV>
            <wp:extent cx="2554605" cy="1805305"/>
            <wp:effectExtent l="0" t="0" r="0" b="0"/>
            <wp:wrapSquare wrapText="largest"/>
            <wp:docPr id="1" name="Obrázek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9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80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Heading3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3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3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3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3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3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3"/>
        <w:bidi w:val="0"/>
        <w:jc w:val="center"/>
        <w:rPr/>
      </w:pPr>
      <w:r>
        <w:rPr>
          <w:sz w:val="40"/>
          <w:szCs w:val="40"/>
        </w:rPr>
        <w:t>„</w:t>
      </w:r>
      <w:r>
        <w:rPr>
          <w:sz w:val="40"/>
          <w:szCs w:val="40"/>
        </w:rPr>
        <w:t xml:space="preserve">Od registrace až k </w:t>
      </w:r>
      <w:r>
        <w:rPr>
          <w:sz w:val="40"/>
          <w:szCs w:val="40"/>
        </w:rPr>
        <w:t>přijetí a vydání</w:t>
      </w:r>
      <w:r>
        <w:rPr>
          <w:sz w:val="40"/>
          <w:szCs w:val="40"/>
        </w:rPr>
        <w:t>: ePoukaz ve 4 krocích. „</w:t>
      </w:r>
    </w:p>
    <w:p>
      <w:pPr>
        <w:pStyle w:val="Heading2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t>Krok č. 2</w:t>
      </w:r>
    </w:p>
    <w:p>
      <w:pPr>
        <w:pStyle w:val="BodyText"/>
        <w:rPr/>
      </w:pPr>
      <w:r>
        <w:rPr>
          <w:rStyle w:val="Strong"/>
        </w:rPr>
        <w:t>Vyplnění informací o prodejnách, pracovnících a získání certifikátu</w:t>
      </w:r>
    </w:p>
    <w:p>
      <w:pPr>
        <w:pStyle w:val="BodyText"/>
        <w:rPr/>
      </w:pPr>
      <w:r>
        <w:rPr/>
        <w:t xml:space="preserve">Jakmile obdržíte přístupové údaje pro </w:t>
      </w:r>
      <w:r>
        <w:rPr>
          <w:rStyle w:val="Strong"/>
        </w:rPr>
        <w:t>pristupy.sukl.cz</w:t>
      </w:r>
      <w:r>
        <w:rPr/>
        <w:t>, můžete pokračovat ke kroku č. 2.</w:t>
      </w:r>
    </w:p>
    <w:p>
      <w:pPr>
        <w:pStyle w:val="BodyTex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37465</wp:posOffset>
            </wp:positionH>
            <wp:positionV relativeFrom="paragraph">
              <wp:posOffset>-47625</wp:posOffset>
            </wp:positionV>
            <wp:extent cx="2413635" cy="1179195"/>
            <wp:effectExtent l="0" t="0" r="0" b="0"/>
            <wp:wrapSquare wrapText="largest"/>
            <wp:docPr id="2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17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  <w:t>Pro registraci se musíte přihlásit na portál:</w:t>
        <w:br/>
      </w:r>
      <w:hyperlink r:id="rId4" w:tgtFrame="_new">
        <w:r>
          <w:rPr>
            <w:rStyle w:val="Hyperlink"/>
            <w:b/>
            <w:bCs/>
          </w:rPr>
          <w:t>https://pristupy.sukl.cz</w:t>
        </w:r>
      </w:hyperlink>
      <w:r>
        <w:rPr/>
        <w:t xml:space="preserve"> → odkaz </w:t>
      </w:r>
      <w:r>
        <w:rPr>
          <w:rStyle w:val="Strong"/>
        </w:rPr>
        <w:t>„Správa přístupů k IT systémům SÚKL“</w:t>
      </w:r>
      <w:r>
        <w:rPr/>
        <w:t>.</w:t>
      </w:r>
    </w:p>
    <w:p>
      <w:pPr>
        <w:pStyle w:val="BodyText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1169670</wp:posOffset>
            </wp:positionH>
            <wp:positionV relativeFrom="paragraph">
              <wp:posOffset>635</wp:posOffset>
            </wp:positionV>
            <wp:extent cx="3648075" cy="2038350"/>
            <wp:effectExtent l="0" t="0" r="0" b="0"/>
            <wp:wrapSquare wrapText="largest"/>
            <wp:docPr id="3" name="Obrázek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1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Heading3"/>
        <w:bidi w:val="0"/>
        <w:jc w:val="left"/>
        <w:rPr/>
      </w:pPr>
      <w:r>
        <w:rPr/>
      </w:r>
    </w:p>
    <w:p>
      <w:pPr>
        <w:pStyle w:val="BodyText"/>
        <w:bidi w:val="0"/>
        <w:jc w:val="left"/>
        <w:rPr/>
      </w:pPr>
      <w:r>
        <w:rPr/>
      </w:r>
    </w:p>
    <w:p>
      <w:pPr>
        <w:pStyle w:val="BodyText"/>
        <w:bidi w:val="0"/>
        <w:jc w:val="left"/>
        <w:rPr/>
      </w:pPr>
      <w:r>
        <w:rPr/>
      </w:r>
    </w:p>
    <w:p>
      <w:pPr>
        <w:pStyle w:val="BodyText"/>
        <w:bidi w:val="0"/>
        <w:jc w:val="left"/>
        <w:rPr/>
      </w:pPr>
      <w:r>
        <w:rPr/>
      </w:r>
    </w:p>
    <w:p>
      <w:pPr>
        <w:pStyle w:val="BodyText"/>
        <w:bidi w:val="0"/>
        <w:jc w:val="left"/>
        <w:rPr/>
      </w:pPr>
      <w:r>
        <w:rPr/>
      </w:r>
    </w:p>
    <w:p>
      <w:pPr>
        <w:pStyle w:val="BodyText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817620" cy="2531110"/>
            <wp:effectExtent l="0" t="0" r="0" b="0"/>
            <wp:wrapSquare wrapText="largest"/>
            <wp:docPr id="4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53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>
          <w:rStyle w:val="Strong"/>
        </w:rPr>
        <w:t>Portál externích identit</w:t>
      </w:r>
      <w:r>
        <w:rPr/>
        <w:t xml:space="preserve"> – vše nastavíte přímo zde.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Heading3"/>
        <w:bidi w:val="0"/>
        <w:spacing w:before="0" w:after="283"/>
        <w:jc w:val="left"/>
        <w:rPr>
          <w:sz w:val="24"/>
          <w:szCs w:val="24"/>
        </w:rPr>
      </w:pPr>
      <w:r>
        <w:rPr>
          <w:sz w:val="24"/>
          <w:szCs w:val="24"/>
        </w:rPr>
        <w:t>1/ Certifikát</w:t>
      </w:r>
    </w:p>
    <w:p>
      <w:pPr>
        <w:pStyle w:val="BodyText"/>
        <w:rPr/>
      </w:pPr>
      <w:r>
        <w:rPr/>
        <w:t xml:space="preserve">Doporučujeme využít </w:t>
      </w:r>
      <w:r>
        <w:rPr>
          <w:rStyle w:val="Strong"/>
        </w:rPr>
        <w:t>certifikát ÚZIS</w:t>
      </w:r>
      <w:r>
        <w:rPr/>
        <w:t>.</w:t>
      </w:r>
    </w:p>
    <w:p>
      <w:pPr>
        <w:pStyle w:val="BodyText"/>
        <w:numPr>
          <w:ilvl w:val="0"/>
          <w:numId w:val="1"/>
        </w:numPr>
        <w:tabs>
          <w:tab w:val="clear" w:pos="709"/>
          <w:tab w:val="left" w:pos="0" w:leader="none"/>
        </w:tabs>
        <w:ind w:hanging="283" w:left="709"/>
        <w:rPr/>
      </w:pPr>
      <w:r>
        <w:rPr/>
        <w:t xml:space="preserve">Certifikát si vygenerujete a stáhnete kliknutím na ikonu </w:t>
      </w:r>
      <w:r>
        <w:rPr>
          <w:rStyle w:val="Strong"/>
        </w:rPr>
        <w:t>diskety</w:t>
      </w:r>
      <w:r>
        <w:rPr/>
        <w:t>.</w:t>
      </w:r>
    </w:p>
    <w:p>
      <w:pPr>
        <w:pStyle w:val="BodyText"/>
        <w:numPr>
          <w:ilvl w:val="0"/>
          <w:numId w:val="1"/>
        </w:numPr>
        <w:tabs>
          <w:tab w:val="clear" w:pos="709"/>
          <w:tab w:val="left" w:pos="0" w:leader="none"/>
        </w:tabs>
        <w:ind w:hanging="283" w:left="709"/>
        <w:rPr/>
      </w:pPr>
      <w:r>
        <w:rPr/>
        <w:t xml:space="preserve">Zde také nastavíte </w:t>
      </w:r>
      <w:r>
        <w:rPr>
          <w:rStyle w:val="Strong"/>
        </w:rPr>
        <w:t>heslo k certifikátu</w:t>
      </w:r>
      <w:r>
        <w:rPr/>
        <w:t>.</w:t>
      </w:r>
    </w:p>
    <w:p>
      <w:pPr>
        <w:pStyle w:val="BodyText"/>
        <w:rPr/>
      </w:pPr>
      <w:r>
        <w:rPr>
          <w:rStyle w:val="Strong"/>
        </w:rPr>
        <w:t>Důležité:</w:t>
      </w:r>
    </w:p>
    <w:p>
      <w:pPr>
        <w:pStyle w:val="BodyText"/>
        <w:numPr>
          <w:ilvl w:val="0"/>
          <w:numId w:val="2"/>
        </w:numPr>
        <w:tabs>
          <w:tab w:val="clear" w:pos="709"/>
          <w:tab w:val="left" w:pos="0" w:leader="none"/>
        </w:tabs>
        <w:ind w:hanging="283" w:left="709"/>
        <w:rPr/>
      </w:pPr>
      <w:r>
        <w:rPr/>
        <w:t>Certifikát i heslo si pečlivě uschovejte.</w:t>
      </w:r>
    </w:p>
    <w:p>
      <w:pPr>
        <w:pStyle w:val="BodyText"/>
        <w:numPr>
          <w:ilvl w:val="0"/>
          <w:numId w:val="2"/>
        </w:numPr>
        <w:tabs>
          <w:tab w:val="clear" w:pos="709"/>
          <w:tab w:val="left" w:pos="0" w:leader="none"/>
        </w:tabs>
        <w:ind w:hanging="283" w:left="709"/>
        <w:rPr/>
      </w:pPr>
      <w:r>
        <w:rPr/>
        <w:t xml:space="preserve">Certifikát je nutné </w:t>
      </w:r>
      <w:r>
        <w:rPr>
          <w:rStyle w:val="Strong"/>
        </w:rPr>
        <w:t>instalovat na všech PC</w:t>
      </w:r>
      <w:r>
        <w:rPr/>
        <w:t>, ze kterých budete obsluhovat portál s ePoukazy.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6120130" cy="2668905"/>
            <wp:effectExtent l="0" t="0" r="0" b="0"/>
            <wp:wrapSquare wrapText="largest"/>
            <wp:docPr id="5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6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Záložka Moje žádosti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131185"/>
            <wp:effectExtent l="0" t="0" r="0" b="0"/>
            <wp:wrapSquare wrapText="largest"/>
            <wp:docPr id="6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3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Záložka Heslo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514600"/>
            <wp:effectExtent l="0" t="0" r="0" b="0"/>
            <wp:wrapSquare wrapText="largest"/>
            <wp:docPr id="7" name="Obráze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t>Záložka Pracoviště pro správu jednotlivých pracovišť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34290</wp:posOffset>
            </wp:positionH>
            <wp:positionV relativeFrom="paragraph">
              <wp:posOffset>55245</wp:posOffset>
            </wp:positionV>
            <wp:extent cx="6120130" cy="1393190"/>
            <wp:effectExtent l="0" t="0" r="0" b="0"/>
            <wp:wrapSquare wrapText="largest"/>
            <wp:docPr id="8" name="Obrázek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9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t>Kliknutím na Kod pracoviště se otevře podokno se seznamem oprávněných osob !!!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0</wp:posOffset>
            </wp:positionH>
            <wp:positionV relativeFrom="paragraph">
              <wp:posOffset>120015</wp:posOffset>
            </wp:positionV>
            <wp:extent cx="6120130" cy="3079115"/>
            <wp:effectExtent l="0" t="0" r="0" b="0"/>
            <wp:wrapSquare wrapText="largest"/>
            <wp:docPr id="9" name="Obrázek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7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t xml:space="preserve">A zde je potřeba přejít na záložku Osoby na pracovišti, na začátku je seznam prázdný a musí se doplnit všechny osoby pracující s ePoukazy na tomto pracovišti, pokud se pracovník vyskytuje na více provozovnách, musí se zaregistrovat opakovaně. </w:t>
      </w:r>
      <w:r>
        <w:rPr>
          <w:b/>
          <w:bCs/>
        </w:rPr>
        <w:t>Bez pracovníků nelze pracovat s ePoukazy.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120015</wp:posOffset>
            </wp:positionH>
            <wp:positionV relativeFrom="paragraph">
              <wp:posOffset>635</wp:posOffset>
            </wp:positionV>
            <wp:extent cx="6120130" cy="1775460"/>
            <wp:effectExtent l="0" t="0" r="0" b="0"/>
            <wp:wrapSquare wrapText="largest"/>
            <wp:docPr id="10" name="Obrázek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7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t>Zelené tlačítko je pro přidání nové osoby: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20130" cy="2686050"/>
            <wp:effectExtent l="0" t="0" r="0" b="0"/>
            <wp:wrapSquare wrapText="largest"/>
            <wp:docPr id="11" name="Obrázek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t xml:space="preserve">Upozornění: </w:t>
      </w:r>
      <w:r>
        <w:rPr>
          <w:b/>
          <w:bCs/>
        </w:rPr>
        <w:t>Přihlášení jen přes identitu občana“ nepoužívejte</w:t>
      </w:r>
    </w:p>
    <w:p>
      <w:pPr>
        <w:pStyle w:val="Normal"/>
        <w:bidi w:val="0"/>
        <w:jc w:val="left"/>
        <w:rPr/>
      </w:pPr>
      <w:r>
        <w:rPr/>
        <w:t xml:space="preserve">a/ Musí se jednat o skutečnou osobu. </w:t>
      </w:r>
    </w:p>
    <w:p>
      <w:pPr>
        <w:pStyle w:val="Normal"/>
        <w:bidi w:val="0"/>
        <w:jc w:val="left"/>
        <w:rPr/>
      </w:pPr>
      <w:r>
        <w:rPr/>
        <w:t>b/ R</w:t>
      </w:r>
      <w: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829050" cy="800100"/>
            <wp:effectExtent l="0" t="0" r="0" b="0"/>
            <wp:wrapSquare wrapText="largest"/>
            <wp:docPr id="12" name="Obrázek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 xml:space="preserve">ole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Email: na ten přijdou přístupové údaje, ale najdete je i zde po založení. Email je spíš jako informace, že byla osoba založená.</w:t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1907540</wp:posOffset>
            </wp:positionH>
            <wp:positionV relativeFrom="paragraph">
              <wp:posOffset>635</wp:posOffset>
            </wp:positionV>
            <wp:extent cx="495300" cy="476250"/>
            <wp:effectExtent l="0" t="0" r="0" b="0"/>
            <wp:wrapSquare wrapText="largest"/>
            <wp:docPr id="13" name="Obrázek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 xml:space="preserve">Najdete je po ikonou tužky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787140" cy="1873250"/>
            <wp:effectExtent l="0" t="0" r="0" b="0"/>
            <wp:wrapSquare wrapText="largest"/>
            <wp:docPr id="14" name="Obrázek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187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BodyText"/>
        <w:spacing w:before="0" w:after="140"/>
        <w:rPr/>
      </w:pPr>
      <w:r>
        <w:rPr/>
        <w:t>Děkujeme za pozornost</w:t>
        <w:br/>
        <w:t xml:space="preserve">a plynule přejdeme ke </w:t>
      </w:r>
      <w:r>
        <w:rPr>
          <w:rStyle w:val="Strong"/>
        </w:rPr>
        <w:t>kroku č. 3.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cs-CZ" w:eastAsia="zh-CN" w:bidi="hi-IN"/>
    </w:rPr>
  </w:style>
  <w:style w:type="paragraph" w:styleId="Heading2">
    <w:name w:val="heading 2"/>
    <w:basedOn w:val="Nadpis"/>
    <w:next w:val="BodyText"/>
    <w:qFormat/>
    <w:pPr>
      <w:spacing w:before="200" w:after="120"/>
      <w:outlineLvl w:val="1"/>
    </w:pPr>
    <w:rPr>
      <w:rFonts w:ascii="Liberation Serif" w:hAnsi="Liberation Serif" w:eastAsia="NSimSun" w:cs="Lucida Sans"/>
      <w:b/>
      <w:bCs/>
      <w:sz w:val="36"/>
      <w:szCs w:val="36"/>
    </w:rPr>
  </w:style>
  <w:style w:type="paragraph" w:styleId="Heading3">
    <w:name w:val="heading 3"/>
    <w:basedOn w:val="Nadpis"/>
    <w:next w:val="BodyText"/>
    <w:qFormat/>
    <w:pPr>
      <w:spacing w:before="140" w:after="120"/>
      <w:outlineLvl w:val="2"/>
    </w:pPr>
    <w:rPr>
      <w:rFonts w:ascii="Liberation Serif" w:hAnsi="Liberation Serif" w:eastAsia="NSimSun" w:cs="Lucida Sans"/>
      <w:b/>
      <w:bCs/>
      <w:sz w:val="28"/>
      <w:szCs w:val="28"/>
    </w:rPr>
  </w:style>
  <w:style w:type="character" w:styleId="Strong">
    <w:name w:val="Strong"/>
    <w:qFormat/>
    <w:rPr>
      <w:b/>
      <w:bCs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character" w:styleId="Hyperlink">
    <w:name w:val="Hyperlink"/>
    <w:rPr>
      <w:color w:val="000080"/>
      <w:u w:val="single"/>
    </w:rPr>
  </w:style>
  <w:style w:type="character" w:styleId="Odrkyuser">
    <w:name w:val="Odrážky (user)"/>
    <w:qFormat/>
    <w:rPr>
      <w:rFonts w:ascii="OpenSymbol" w:hAnsi="OpenSymbol" w:eastAsia="OpenSymbol" w:cs="OpenSymbol"/>
    </w:rPr>
  </w:style>
  <w:style w:type="paragraph" w:styleId="Nadpis">
    <w:name w:val="Nadpis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  <w:style w:type="paragraph" w:styleId="Nadpisuser">
    <w:name w:val="Nadpis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Rejstkuser">
    <w:name w:val="Rejstřík (user)"/>
    <w:basedOn w:val="Normal"/>
    <w:qFormat/>
    <w:pPr>
      <w:suppressLineNumbers/>
    </w:pPr>
    <w:rPr>
      <w:rFonts w:cs="Lucida Sans"/>
    </w:rPr>
  </w:style>
  <w:style w:type="paragraph" w:styleId="Blokovcitace">
    <w:name w:val="Bloková citace"/>
    <w:basedOn w:val="Normal"/>
    <w:qFormat/>
    <w:pPr>
      <w:spacing w:before="0" w:after="283"/>
      <w:ind w:hanging="0" w:left="567" w:right="567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s://pristupy.sukl.cz/" TargetMode="External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46</TotalTime>
  <Application>LibreOffice/25.2.6.2$Windows_X86_64 LibreOffice_project/729c5bfe710f5eb71ed3bbde9e06a6065e9c6c5d</Application>
  <AppVersion>15.0000</AppVersion>
  <Pages>5</Pages>
  <Words>231</Words>
  <Characters>1288</Characters>
  <CharactersWithSpaces>1494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2025-11-23T11:19:12Z</dcterms:created>
  <dc:creator/>
  <dc:description/>
  <dc:language>cs-CZ</dc:language>
  <cp:lastModifiedBy/>
  <dcterms:modified xsi:type="dcterms:W3CDTF">2025-11-23T16:57:27Z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